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2342D8">
        <w:rPr>
          <w:rFonts w:ascii="Times New Roman" w:hAnsi="Times New Roman"/>
        </w:rPr>
        <w:t>19</w:t>
      </w:r>
      <w:r w:rsidR="00B31E5E">
        <w:rPr>
          <w:rFonts w:ascii="Times New Roman" w:hAnsi="Times New Roman"/>
        </w:rPr>
        <w:t>»</w:t>
      </w:r>
      <w:r>
        <w:rPr>
          <w:rFonts w:ascii="Times New Roman" w:hAnsi="Times New Roman"/>
        </w:rPr>
        <w:t xml:space="preserve"> </w:t>
      </w:r>
      <w:r w:rsidR="002342D8">
        <w:rPr>
          <w:rFonts w:ascii="Times New Roman" w:hAnsi="Times New Roman"/>
        </w:rPr>
        <w:t>мая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716DBD">
        <w:rPr>
          <w:rFonts w:ascii="Times New Roman" w:hAnsi="Times New Roman"/>
          <w:b/>
          <w:bCs/>
          <w:sz w:val="24"/>
          <w:szCs w:val="24"/>
        </w:rPr>
        <w:t>6</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EA22FD" w:rsidRPr="0001083C" w:rsidRDefault="00890DB5" w:rsidP="00F20D92">
      <w:pPr>
        <w:jc w:val="center"/>
        <w:rPr>
          <w:rFonts w:ascii="Times New Roman" w:hAnsi="Times New Roman"/>
        </w:rPr>
      </w:pPr>
      <w:r w:rsidRPr="0001083C">
        <w:rPr>
          <w:rFonts w:ascii="Times New Roman" w:hAnsi="Times New Roman"/>
        </w:rPr>
        <w:t>Поставка</w:t>
      </w:r>
      <w:r w:rsidR="000D4E84">
        <w:rPr>
          <w:rFonts w:ascii="Times New Roman" w:hAnsi="Times New Roman"/>
        </w:rPr>
        <w:t>:</w:t>
      </w:r>
      <w:r w:rsidRPr="0001083C">
        <w:rPr>
          <w:rFonts w:ascii="Times New Roman" w:hAnsi="Times New Roman"/>
        </w:rPr>
        <w:t xml:space="preserve"> </w:t>
      </w:r>
      <w:r w:rsidR="000D4E84">
        <w:rPr>
          <w:color w:val="000000"/>
        </w:rPr>
        <w:t>Преобразователь частоты</w:t>
      </w:r>
      <w:r w:rsidR="000D4E84" w:rsidRPr="002C6637">
        <w:rPr>
          <w:color w:val="000000"/>
        </w:rPr>
        <w:t xml:space="preserve"> </w:t>
      </w:r>
      <w:r w:rsidR="000D4E84">
        <w:rPr>
          <w:color w:val="000000"/>
          <w:lang w:val="en-US"/>
        </w:rPr>
        <w:t>ESQ</w:t>
      </w:r>
      <w:r w:rsidR="000D4E84" w:rsidRPr="002C6637">
        <w:rPr>
          <w:color w:val="000000"/>
        </w:rPr>
        <w:t>-760-4</w:t>
      </w:r>
      <w:r w:rsidR="000D4E84">
        <w:rPr>
          <w:color w:val="000000"/>
          <w:lang w:val="en-US"/>
        </w:rPr>
        <w:t>T</w:t>
      </w:r>
      <w:r w:rsidR="000D4E84" w:rsidRPr="002C6637">
        <w:rPr>
          <w:color w:val="000000"/>
        </w:rPr>
        <w:t>1100</w:t>
      </w:r>
      <w:r w:rsidR="000D4E84">
        <w:rPr>
          <w:color w:val="000000"/>
          <w:lang w:val="en-US"/>
        </w:rPr>
        <w:t>G</w:t>
      </w:r>
      <w:r w:rsidR="000D4E84" w:rsidRPr="002C6637">
        <w:rPr>
          <w:color w:val="000000"/>
        </w:rPr>
        <w:t>/1320</w:t>
      </w:r>
      <w:r w:rsidR="000D4E84">
        <w:rPr>
          <w:color w:val="000000"/>
          <w:lang w:val="en-US"/>
        </w:rPr>
        <w:t>P</w:t>
      </w:r>
      <w:r w:rsidR="000D4E84" w:rsidRPr="002C6637">
        <w:rPr>
          <w:color w:val="000000"/>
        </w:rPr>
        <w:t xml:space="preserve"> 110/132 </w:t>
      </w:r>
      <w:r w:rsidR="000D4E84">
        <w:rPr>
          <w:color w:val="000000"/>
        </w:rPr>
        <w:t>кВт, 380В.</w:t>
      </w: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D4E84" w:rsidRDefault="000D4E84" w:rsidP="003B0188">
      <w:pPr>
        <w:jc w:val="center"/>
        <w:rPr>
          <w:rFonts w:ascii="Times New Roman" w:hAnsi="Times New Roman"/>
          <w:b/>
          <w:sz w:val="24"/>
          <w:szCs w:val="24"/>
        </w:rPr>
      </w:pPr>
    </w:p>
    <w:p w:rsidR="000D4E84" w:rsidRDefault="000D4E84"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C6EF7">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AC6EF7">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AC6EF7">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AC6EF7">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AC6EF7">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AC6EF7">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AC6EF7">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AC6EF7">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AC6EF7">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AC6EF7">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AC6EF7">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AC6EF7">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AC6EF7">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AC6EF7">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AC6EF7">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AC6EF7">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AC6EF7">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AC6EF7">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AC6EF7">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AC6EF7">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AC6EF7">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AC6EF7">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AC6EF7">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AC6EF7">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AC6EF7">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AC6EF7">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0D4E84" w:rsidRDefault="00890DB5" w:rsidP="00890DB5">
            <w:pPr>
              <w:jc w:val="center"/>
              <w:rPr>
                <w:rFonts w:ascii="Times New Roman" w:hAnsi="Times New Roman"/>
              </w:rPr>
            </w:pPr>
            <w:r w:rsidRPr="0001083C">
              <w:rPr>
                <w:rFonts w:ascii="Times New Roman" w:hAnsi="Times New Roman"/>
              </w:rPr>
              <w:t>Поставка</w:t>
            </w:r>
            <w:r w:rsidR="000D4E84">
              <w:rPr>
                <w:rFonts w:ascii="Times New Roman" w:hAnsi="Times New Roman"/>
              </w:rPr>
              <w:t>:</w:t>
            </w:r>
            <w:r w:rsidRPr="0001083C">
              <w:rPr>
                <w:rFonts w:ascii="Times New Roman" w:hAnsi="Times New Roman"/>
              </w:rPr>
              <w:t xml:space="preserve"> </w:t>
            </w:r>
            <w:r w:rsidR="000D4E84" w:rsidRPr="000D4E84">
              <w:rPr>
                <w:rFonts w:ascii="Times New Roman" w:hAnsi="Times New Roman"/>
                <w:color w:val="000000"/>
              </w:rPr>
              <w:t xml:space="preserve">Преобразователь частоты </w:t>
            </w:r>
            <w:r w:rsidR="000D4E84" w:rsidRPr="000D4E84">
              <w:rPr>
                <w:rFonts w:ascii="Times New Roman" w:hAnsi="Times New Roman"/>
                <w:color w:val="000000"/>
                <w:lang w:val="en-US"/>
              </w:rPr>
              <w:t>ESQ</w:t>
            </w:r>
            <w:r w:rsidR="000D4E84" w:rsidRPr="000D4E84">
              <w:rPr>
                <w:rFonts w:ascii="Times New Roman" w:hAnsi="Times New Roman"/>
                <w:color w:val="000000"/>
              </w:rPr>
              <w:t>-760-4</w:t>
            </w:r>
            <w:r w:rsidR="000D4E84" w:rsidRPr="000D4E84">
              <w:rPr>
                <w:rFonts w:ascii="Times New Roman" w:hAnsi="Times New Roman"/>
                <w:color w:val="000000"/>
                <w:lang w:val="en-US"/>
              </w:rPr>
              <w:t>T</w:t>
            </w:r>
            <w:r w:rsidR="000D4E84" w:rsidRPr="000D4E84">
              <w:rPr>
                <w:rFonts w:ascii="Times New Roman" w:hAnsi="Times New Roman"/>
                <w:color w:val="000000"/>
              </w:rPr>
              <w:t>1100</w:t>
            </w:r>
            <w:r w:rsidR="000D4E84" w:rsidRPr="000D4E84">
              <w:rPr>
                <w:rFonts w:ascii="Times New Roman" w:hAnsi="Times New Roman"/>
                <w:color w:val="000000"/>
                <w:lang w:val="en-US"/>
              </w:rPr>
              <w:t>G</w:t>
            </w:r>
            <w:r w:rsidR="000D4E84" w:rsidRPr="000D4E84">
              <w:rPr>
                <w:rFonts w:ascii="Times New Roman" w:hAnsi="Times New Roman"/>
                <w:color w:val="000000"/>
              </w:rPr>
              <w:t>/1320</w:t>
            </w:r>
            <w:r w:rsidR="000D4E84" w:rsidRPr="000D4E84">
              <w:rPr>
                <w:rFonts w:ascii="Times New Roman" w:hAnsi="Times New Roman"/>
                <w:color w:val="000000"/>
                <w:lang w:val="en-US"/>
              </w:rPr>
              <w:t>P</w:t>
            </w:r>
            <w:r w:rsidR="000D4E84" w:rsidRPr="000D4E84">
              <w:rPr>
                <w:rFonts w:ascii="Times New Roman" w:hAnsi="Times New Roman"/>
                <w:color w:val="000000"/>
              </w:rPr>
              <w:t xml:space="preserve"> 110/132 кВт, 380В.</w:t>
            </w:r>
          </w:p>
          <w:p w:rsidR="005D69CD" w:rsidRPr="00AE503E" w:rsidRDefault="00890DB5" w:rsidP="004A40B4">
            <w:pPr>
              <w:jc w:val="both"/>
              <w:rPr>
                <w:color w:val="000000"/>
              </w:rPr>
            </w:pPr>
            <w:proofErr w:type="gramStart"/>
            <w:r w:rsidRPr="00890DB5">
              <w:rPr>
                <w:rFonts w:ascii="Times New Roman" w:hAnsi="Times New Roman"/>
              </w:rPr>
              <w:t>-</w:t>
            </w:r>
            <w:r>
              <w:rPr>
                <w:rFonts w:ascii="Times New Roman" w:hAnsi="Times New Roman"/>
              </w:rPr>
              <w:t xml:space="preserve">обоснование </w:t>
            </w:r>
            <w:r w:rsidR="004A40B4">
              <w:rPr>
                <w:rFonts w:ascii="Times New Roman" w:hAnsi="Times New Roman"/>
              </w:rPr>
              <w:t>закупки</w:t>
            </w:r>
            <w:r>
              <w:rPr>
                <w:rFonts w:ascii="Times New Roman" w:hAnsi="Times New Roman"/>
              </w:rPr>
              <w:t xml:space="preserve"> данной модели –</w:t>
            </w:r>
            <w:r w:rsidR="00C82117">
              <w:rPr>
                <w:rFonts w:ascii="Times New Roman" w:hAnsi="Times New Roman"/>
              </w:rPr>
              <w:t xml:space="preserve"> </w:t>
            </w:r>
            <w:r>
              <w:rPr>
                <w:rFonts w:ascii="Times New Roman" w:hAnsi="Times New Roman"/>
              </w:rPr>
              <w:t>взамен вышедшего из строя</w:t>
            </w:r>
            <w:r w:rsidR="004A40B4">
              <w:rPr>
                <w:rFonts w:ascii="Times New Roman" w:hAnsi="Times New Roman"/>
              </w:rPr>
              <w:t xml:space="preserve"> </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r w:rsidR="000D4E84" w:rsidRPr="000D4E84">
              <w:rPr>
                <w:rFonts w:ascii="Times New Roman" w:hAnsi="Times New Roman"/>
                <w:lang w:val="en-US"/>
              </w:rPr>
              <w:t>marina</w:t>
            </w:r>
            <w:r w:rsidR="000D4E84" w:rsidRPr="000D4E84">
              <w:rPr>
                <w:rFonts w:ascii="Times New Roman" w:hAnsi="Times New Roman"/>
              </w:rPr>
              <w:t>.</w:t>
            </w:r>
            <w:proofErr w:type="spellStart"/>
            <w:r w:rsidR="000D4E84">
              <w:rPr>
                <w:rFonts w:ascii="Times New Roman" w:hAnsi="Times New Roman"/>
                <w:lang w:val="en-US"/>
              </w:rPr>
              <w:t>makarova</w:t>
            </w:r>
            <w:proofErr w:type="spellEnd"/>
            <w:r w:rsidR="000D4E84" w:rsidRPr="000D4E84">
              <w:rPr>
                <w:rFonts w:ascii="Times New Roman" w:hAnsi="Times New Roman"/>
              </w:rPr>
              <w:t>1971@</w:t>
            </w:r>
            <w:r w:rsidR="000D4E84">
              <w:rPr>
                <w:rFonts w:ascii="Times New Roman" w:hAnsi="Times New Roman"/>
                <w:lang w:val="en-US"/>
              </w:rPr>
              <w:t>mail</w:t>
            </w:r>
            <w:r w:rsidR="000D4E84" w:rsidRPr="000D4E84">
              <w:rPr>
                <w:rFonts w:ascii="Times New Roman" w:hAnsi="Times New Roman"/>
              </w:rPr>
              <w:t>.</w:t>
            </w:r>
            <w:proofErr w:type="spellStart"/>
            <w:r w:rsidR="000D4E84">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0D4E84">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000D4E84" w:rsidRPr="000E4C33">
                <w:rPr>
                  <w:rStyle w:val="af0"/>
                  <w:sz w:val="24"/>
                  <w:szCs w:val="24"/>
                  <w:lang w:val="en-US"/>
                </w:rPr>
                <w:t>www</w:t>
              </w:r>
              <w:r w:rsidR="000D4E84" w:rsidRPr="000E4C33">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01083C" w:rsidP="005D69CD">
            <w:pPr>
              <w:spacing w:line="23" w:lineRule="atLeast"/>
              <w:jc w:val="both"/>
              <w:rPr>
                <w:rFonts w:ascii="Times New Roman" w:eastAsia="Calibri" w:hAnsi="Times New Roman"/>
                <w:bCs/>
                <w:lang w:eastAsia="en-US"/>
              </w:rPr>
            </w:pPr>
            <w:r>
              <w:rPr>
                <w:rFonts w:ascii="Times New Roman" w:hAnsi="Times New Roman"/>
              </w:rPr>
              <w:t>2</w:t>
            </w:r>
            <w:r w:rsidR="000D4E84">
              <w:rPr>
                <w:rFonts w:ascii="Times New Roman" w:hAnsi="Times New Roman"/>
              </w:rPr>
              <w:t>50</w:t>
            </w:r>
            <w:r w:rsidR="005D69CD" w:rsidRPr="005D69CD">
              <w:rPr>
                <w:rFonts w:ascii="Times New Roman" w:hAnsi="Times New Roman"/>
              </w:rPr>
              <w:t> 000 (</w:t>
            </w:r>
            <w:r>
              <w:rPr>
                <w:rFonts w:ascii="Times New Roman" w:hAnsi="Times New Roman"/>
              </w:rPr>
              <w:t xml:space="preserve">Двести </w:t>
            </w:r>
            <w:r w:rsidR="000D4E84">
              <w:rPr>
                <w:rFonts w:ascii="Times New Roman" w:hAnsi="Times New Roman"/>
              </w:rPr>
              <w:t>пятьдесят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D4E84" w:rsidRPr="000D4E84" w:rsidRDefault="005D69CD" w:rsidP="000D4E84">
            <w:pPr>
              <w:jc w:val="both"/>
              <w:rPr>
                <w:rFonts w:ascii="Times New Roman" w:eastAsia="Lucida Sans Unicode" w:hAnsi="Times New Roman"/>
                <w:kern w:val="2"/>
                <w:lang w:eastAsia="hi-IN" w:bidi="hi-IN"/>
              </w:rPr>
            </w:pPr>
            <w:r w:rsidRPr="000D4E84">
              <w:rPr>
                <w:rFonts w:ascii="Times New Roman" w:hAnsi="Times New Roman"/>
              </w:rPr>
              <w:t xml:space="preserve">Цена договора включает в себя </w:t>
            </w:r>
            <w:r w:rsidR="000A2D6D" w:rsidRPr="000D4E84">
              <w:rPr>
                <w:rFonts w:ascii="Times New Roman" w:eastAsia="Lucida Sans Unicode" w:hAnsi="Times New Roman"/>
                <w:kern w:val="2"/>
                <w:lang w:eastAsia="hi-IN" w:bidi="hi-IN"/>
              </w:rPr>
              <w:t xml:space="preserve">все расходы, связанные с оказанием услуг, поставкой в </w:t>
            </w:r>
            <w:r w:rsidR="000D4E84" w:rsidRPr="000D4E84">
              <w:rPr>
                <w:rFonts w:ascii="Times New Roman" w:eastAsia="Lucida Sans Unicode" w:hAnsi="Times New Roman"/>
                <w:kern w:val="2"/>
                <w:lang w:eastAsia="hi-IN" w:bidi="hi-IN"/>
              </w:rPr>
              <w:t>Санкт-Петербург или Выборг, налоги, сборы и другие обязательные платежи.</w:t>
            </w:r>
          </w:p>
          <w:p w:rsidR="005D69CD" w:rsidRDefault="005D69CD" w:rsidP="00C82117">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w:t>
            </w:r>
            <w:r>
              <w:rPr>
                <w:rFonts w:ascii="Times New Roman" w:hAnsi="Times New Roman"/>
              </w:rPr>
              <w:lastRenderedPageBreak/>
              <w:t>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0D4E84" w:rsidP="00CF2D42">
            <w:pPr>
              <w:spacing w:after="0" w:line="240" w:lineRule="auto"/>
              <w:rPr>
                <w:rFonts w:ascii="Times New Roman" w:hAnsi="Times New Roman"/>
                <w:highlight w:val="yellow"/>
                <w:lang w:eastAsia="en-US"/>
              </w:rPr>
            </w:pPr>
            <w:r w:rsidRPr="000D4E84">
              <w:rPr>
                <w:rFonts w:ascii="Times New Roman" w:hAnsi="Times New Roman"/>
                <w:bCs/>
              </w:rPr>
              <w:t>Самовывоз со склада Поставщика в Санкт-Петербурге</w:t>
            </w:r>
            <w:r w:rsidRPr="00D71A85">
              <w:rPr>
                <w:bCs/>
              </w:rPr>
              <w:t>.</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3F144E" w:rsidRDefault="003F144E" w:rsidP="003F144E">
            <w:pPr>
              <w:jc w:val="both"/>
              <w:rPr>
                <w:rFonts w:ascii="Times New Roman" w:hAnsi="Times New Roman"/>
                <w:lang w:eastAsia="en-US"/>
              </w:rPr>
            </w:pPr>
            <w:r w:rsidRPr="003F144E">
              <w:rPr>
                <w:rFonts w:ascii="Times New Roman" w:hAnsi="Times New Roman"/>
                <w:bCs/>
              </w:rPr>
              <w:t xml:space="preserve">Покупатель обязуется произвести 100% </w:t>
            </w:r>
            <w:proofErr w:type="spellStart"/>
            <w:r w:rsidRPr="003F144E">
              <w:rPr>
                <w:rFonts w:ascii="Times New Roman" w:hAnsi="Times New Roman"/>
                <w:bCs/>
              </w:rPr>
              <w:t>постоплату</w:t>
            </w:r>
            <w:proofErr w:type="spellEnd"/>
            <w:r w:rsidRPr="003F144E">
              <w:rPr>
                <w:rFonts w:ascii="Times New Roman" w:hAnsi="Times New Roman"/>
                <w:bCs/>
              </w:rPr>
              <w:t xml:space="preserve"> в течение 15 календарных дней после получения товара.</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F144E" w:rsidRDefault="003F144E" w:rsidP="00C20233">
            <w:pPr>
              <w:spacing w:after="0" w:line="240" w:lineRule="auto"/>
              <w:rPr>
                <w:rFonts w:ascii="Times New Roman" w:hAnsi="Times New Roman"/>
                <w:lang w:eastAsia="en-US"/>
              </w:rPr>
            </w:pPr>
            <w:r w:rsidRPr="003F144E">
              <w:rPr>
                <w:rFonts w:ascii="Times New Roman" w:hAnsi="Times New Roman"/>
                <w:bCs/>
              </w:rPr>
              <w:t>Поставка  не позднее 4 недель  после заключения договора</w:t>
            </w:r>
            <w:r w:rsidR="003C03D1" w:rsidRPr="003F144E">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69E9">
            <w:pPr>
              <w:spacing w:after="0" w:line="240" w:lineRule="auto"/>
              <w:rPr>
                <w:rFonts w:ascii="Times New Roman" w:hAnsi="Times New Roman"/>
                <w:lang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составу заявки на участие в </w:t>
            </w:r>
            <w:r>
              <w:rPr>
                <w:rFonts w:ascii="Times New Roman" w:hAnsi="Times New Roman"/>
              </w:rPr>
              <w:lastRenderedPageBreak/>
              <w:t>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F12FBE">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3F144E">
              <w:rPr>
                <w:rFonts w:ascii="Times New Roman" w:hAnsi="Times New Roman"/>
              </w:rPr>
              <w:t>20</w:t>
            </w:r>
            <w:r w:rsidRPr="00CB5992">
              <w:rPr>
                <w:rFonts w:ascii="Times New Roman" w:hAnsi="Times New Roman"/>
              </w:rPr>
              <w:t xml:space="preserve">» </w:t>
            </w:r>
            <w:r w:rsidR="003F144E">
              <w:rPr>
                <w:rFonts w:ascii="Times New Roman" w:hAnsi="Times New Roman"/>
              </w:rPr>
              <w:t>мая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F12FBE">
              <w:rPr>
                <w:rFonts w:ascii="Times New Roman" w:hAnsi="Times New Roman"/>
              </w:rPr>
              <w:t>08</w:t>
            </w:r>
            <w:bookmarkStart w:id="414" w:name="_GoBack"/>
            <w:bookmarkEnd w:id="414"/>
            <w:r w:rsidR="004A40B4">
              <w:rPr>
                <w:rFonts w:ascii="Times New Roman" w:hAnsi="Times New Roman"/>
              </w:rPr>
              <w:t xml:space="preserve"> ч. 00 мин. </w:t>
            </w:r>
            <w:r w:rsidRPr="00CB5992">
              <w:rPr>
                <w:rFonts w:ascii="Times New Roman" w:hAnsi="Times New Roman"/>
              </w:rPr>
              <w:t>и до «</w:t>
            </w:r>
            <w:r w:rsidR="003F144E">
              <w:rPr>
                <w:rFonts w:ascii="Times New Roman" w:hAnsi="Times New Roman"/>
              </w:rPr>
              <w:t>29</w:t>
            </w:r>
            <w:r w:rsidRPr="00CB5992">
              <w:rPr>
                <w:rFonts w:ascii="Times New Roman" w:hAnsi="Times New Roman"/>
              </w:rPr>
              <w:t xml:space="preserve">» </w:t>
            </w:r>
            <w:r w:rsidR="003F144E">
              <w:rPr>
                <w:rFonts w:ascii="Times New Roman" w:hAnsi="Times New Roman"/>
              </w:rPr>
              <w:t>мая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B52790">
              <w:rPr>
                <w:rFonts w:ascii="Times New Roman" w:hAnsi="Times New Roman"/>
              </w:rPr>
              <w:t>23</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3F144E">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4A40B4">
              <w:rPr>
                <w:rFonts w:ascii="Times New Roman" w:hAnsi="Times New Roman"/>
              </w:rPr>
              <w:t>2</w:t>
            </w:r>
            <w:r w:rsidR="003F144E">
              <w:rPr>
                <w:rFonts w:ascii="Times New Roman" w:hAnsi="Times New Roman"/>
              </w:rPr>
              <w:t>3</w:t>
            </w:r>
            <w:r w:rsidRPr="00CB5992">
              <w:rPr>
                <w:rFonts w:ascii="Times New Roman" w:hAnsi="Times New Roman"/>
              </w:rPr>
              <w:t xml:space="preserve">» </w:t>
            </w:r>
            <w:r w:rsidR="003F144E">
              <w:rPr>
                <w:rFonts w:ascii="Times New Roman" w:hAnsi="Times New Roman"/>
              </w:rPr>
              <w:t>мая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4A40B4">
              <w:rPr>
                <w:rFonts w:ascii="Times New Roman" w:hAnsi="Times New Roman"/>
              </w:rPr>
              <w:t>2</w:t>
            </w:r>
            <w:r w:rsidR="003F144E">
              <w:rPr>
                <w:rFonts w:ascii="Times New Roman" w:hAnsi="Times New Roman"/>
              </w:rPr>
              <w:t>6</w:t>
            </w:r>
            <w:r w:rsidRPr="00CB5992">
              <w:rPr>
                <w:rFonts w:ascii="Times New Roman" w:hAnsi="Times New Roman"/>
              </w:rPr>
              <w:t xml:space="preserve">» </w:t>
            </w:r>
            <w:r w:rsidR="003F144E">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3F144E">
            <w:pPr>
              <w:spacing w:after="0" w:line="240" w:lineRule="auto"/>
              <w:rPr>
                <w:rFonts w:ascii="Times New Roman" w:hAnsi="Times New Roman"/>
                <w:lang w:eastAsia="en-US"/>
              </w:rPr>
            </w:pPr>
            <w:r w:rsidRPr="00CB5992">
              <w:rPr>
                <w:rFonts w:ascii="Times New Roman" w:hAnsi="Times New Roman"/>
              </w:rPr>
              <w:t>«</w:t>
            </w:r>
            <w:r w:rsidR="004A40B4">
              <w:rPr>
                <w:rFonts w:ascii="Times New Roman" w:hAnsi="Times New Roman"/>
              </w:rPr>
              <w:t>3</w:t>
            </w:r>
            <w:r w:rsidR="003F144E">
              <w:rPr>
                <w:rFonts w:ascii="Times New Roman" w:hAnsi="Times New Roman"/>
              </w:rPr>
              <w:t>0</w:t>
            </w:r>
            <w:r w:rsidRPr="00CB5992">
              <w:rPr>
                <w:rFonts w:ascii="Times New Roman" w:hAnsi="Times New Roman"/>
              </w:rPr>
              <w:t xml:space="preserve">» </w:t>
            </w:r>
            <w:r w:rsidR="003F144E">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3F144E">
            <w:pPr>
              <w:spacing w:after="0" w:line="240" w:lineRule="auto"/>
              <w:rPr>
                <w:rFonts w:ascii="Times New Roman" w:hAnsi="Times New Roman"/>
                <w:lang w:eastAsia="en-US"/>
              </w:rPr>
            </w:pPr>
            <w:r w:rsidRPr="00CB5992">
              <w:rPr>
                <w:rFonts w:ascii="Times New Roman" w:hAnsi="Times New Roman"/>
              </w:rPr>
              <w:t>«</w:t>
            </w:r>
            <w:r w:rsidR="004A40B4">
              <w:rPr>
                <w:rFonts w:ascii="Times New Roman" w:hAnsi="Times New Roman"/>
              </w:rPr>
              <w:t>3</w:t>
            </w:r>
            <w:r w:rsidR="003F144E">
              <w:rPr>
                <w:rFonts w:ascii="Times New Roman" w:hAnsi="Times New Roman"/>
              </w:rPr>
              <w:t>0</w:t>
            </w:r>
            <w:r w:rsidRPr="00CB5992">
              <w:rPr>
                <w:rFonts w:ascii="Times New Roman" w:hAnsi="Times New Roman"/>
              </w:rPr>
              <w:t xml:space="preserve">» </w:t>
            </w:r>
            <w:r w:rsidR="003F144E">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C6EF7" w:rsidRPr="00AC6EF7" w:rsidRDefault="009F7EEF" w:rsidP="00AC6EF7">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AC6EF7" w:rsidP="005731A0">
            <w:pPr>
              <w:spacing w:after="0" w:line="240" w:lineRule="auto"/>
              <w:rPr>
                <w:rFonts w:ascii="Times New Roman" w:eastAsia="Calibri" w:hAnsi="Times New Roman"/>
                <w:lang w:eastAsia="en-US"/>
              </w:rPr>
            </w:pPr>
            <w:r w:rsidRPr="00AC6EF7">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AC6EF7" w:rsidRPr="00AC6EF7">
              <w:rPr>
                <w:rFonts w:ascii="Times New Roman" w:eastAsia="Calibri" w:hAnsi="Times New Roman"/>
                <w:lang w:eastAsia="en-US"/>
              </w:rPr>
              <w:t>7.2 (Форма 2)</w:t>
            </w:r>
            <w:r w:rsidR="00AC6EF7"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w:t>
            </w:r>
            <w:r w:rsidRPr="009F7EEF">
              <w:rPr>
                <w:rFonts w:ascii="Times New Roman" w:eastAsia="Calibri" w:hAnsi="Times New Roman"/>
                <w:lang w:eastAsia="en-US"/>
              </w:rPr>
              <w:lastRenderedPageBreak/>
              <w:t xml:space="preserve">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1C2388">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w:t>
            </w:r>
            <w:proofErr w:type="gramStart"/>
            <w:r w:rsidR="000339CD">
              <w:rPr>
                <w:rFonts w:ascii="Times New Roman" w:eastAsia="Calibri" w:hAnsi="Times New Roman"/>
                <w:lang w:eastAsia="en-US"/>
              </w:rPr>
              <w:t>на</w:t>
            </w:r>
            <w:proofErr w:type="gramEnd"/>
            <w:r w:rsidR="000339CD">
              <w:rPr>
                <w:rFonts w:ascii="Times New Roman" w:eastAsia="Calibri" w:hAnsi="Times New Roman"/>
                <w:lang w:eastAsia="en-US"/>
              </w:rPr>
              <w:t xml:space="preserve"> </w:t>
            </w:r>
            <w:proofErr w:type="gramStart"/>
            <w:r w:rsidR="001C2388">
              <w:rPr>
                <w:rFonts w:ascii="Times New Roman" w:eastAsia="Calibri" w:hAnsi="Times New Roman"/>
                <w:lang w:eastAsia="en-US"/>
              </w:rPr>
              <w:t>преобразователь</w:t>
            </w:r>
            <w:proofErr w:type="gramEnd"/>
            <w:r w:rsidR="001C2388">
              <w:rPr>
                <w:rFonts w:ascii="Times New Roman" w:eastAsia="Calibri" w:hAnsi="Times New Roman"/>
                <w:lang w:eastAsia="en-US"/>
              </w:rPr>
              <w:t xml:space="preserve"> частоты</w:t>
            </w:r>
            <w:r w:rsidR="00B52790">
              <w:rPr>
                <w:rFonts w:ascii="Times New Roman" w:eastAsia="Calibri" w:hAnsi="Times New Roman"/>
                <w:lang w:eastAsia="en-US"/>
              </w:rPr>
              <w:t>.</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AC6EF7">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C6EF7">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AC6EF7" w:rsidRPr="00AC6EF7">
              <w:rPr>
                <w:rFonts w:ascii="Times New Roman" w:hAnsi="Times New Roman"/>
                <w:color w:val="000000"/>
              </w:rPr>
              <w:t xml:space="preserve">7.2 (Форма </w:t>
            </w:r>
            <w:r w:rsidR="00AC6EF7" w:rsidRPr="00AC6EF7">
              <w:rPr>
                <w:rFonts w:ascii="Times New Roman" w:hAnsi="Times New Roman"/>
              </w:rPr>
              <w:t>2)</w:t>
            </w:r>
            <w:r w:rsidR="00AC6EF7"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3F144E">
        <w:rPr>
          <w:rFonts w:ascii="Times New Roman" w:hAnsi="Times New Roman"/>
          <w:b/>
          <w:sz w:val="24"/>
          <w:szCs w:val="24"/>
        </w:rPr>
        <w:t>6</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3F144E">
        <w:rPr>
          <w:rFonts w:ascii="Times New Roman" w:hAnsi="Times New Roman"/>
          <w:snapToGrid w:val="0"/>
          <w:sz w:val="24"/>
          <w:szCs w:val="24"/>
        </w:rPr>
        <w:t>ий</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3F144E" w:rsidRPr="003F144E">
        <w:rPr>
          <w:rFonts w:ascii="Times New Roman" w:hAnsi="Times New Roman"/>
          <w:color w:val="000000"/>
          <w:sz w:val="24"/>
          <w:szCs w:val="24"/>
          <w:lang w:val="ru-RU"/>
        </w:rPr>
        <w:t>п</w:t>
      </w:r>
      <w:proofErr w:type="spellStart"/>
      <w:r w:rsidR="003F144E" w:rsidRPr="003F144E">
        <w:rPr>
          <w:rFonts w:ascii="Times New Roman" w:hAnsi="Times New Roman"/>
          <w:color w:val="000000"/>
          <w:sz w:val="24"/>
          <w:szCs w:val="24"/>
        </w:rPr>
        <w:t>реобразовател</w:t>
      </w:r>
      <w:r w:rsidR="003F144E" w:rsidRPr="003F144E">
        <w:rPr>
          <w:rFonts w:ascii="Times New Roman" w:hAnsi="Times New Roman"/>
          <w:color w:val="000000"/>
          <w:sz w:val="24"/>
          <w:szCs w:val="24"/>
          <w:lang w:val="ru-RU"/>
        </w:rPr>
        <w:t>я</w:t>
      </w:r>
      <w:proofErr w:type="spellEnd"/>
      <w:r w:rsidR="003F144E" w:rsidRPr="003F144E">
        <w:rPr>
          <w:rFonts w:ascii="Times New Roman" w:hAnsi="Times New Roman"/>
          <w:color w:val="000000"/>
          <w:sz w:val="24"/>
          <w:szCs w:val="24"/>
        </w:rPr>
        <w:t xml:space="preserve"> частоты </w:t>
      </w:r>
      <w:r w:rsidR="003F144E" w:rsidRPr="003F144E">
        <w:rPr>
          <w:rFonts w:ascii="Times New Roman" w:hAnsi="Times New Roman"/>
          <w:color w:val="000000"/>
          <w:sz w:val="24"/>
          <w:szCs w:val="24"/>
          <w:lang w:val="en-US"/>
        </w:rPr>
        <w:t>ESQ</w:t>
      </w:r>
      <w:r w:rsidR="003F144E" w:rsidRPr="003F144E">
        <w:rPr>
          <w:rFonts w:ascii="Times New Roman" w:hAnsi="Times New Roman"/>
          <w:color w:val="000000"/>
          <w:sz w:val="24"/>
          <w:szCs w:val="24"/>
        </w:rPr>
        <w:t>-760-4</w:t>
      </w:r>
      <w:r w:rsidR="003F144E" w:rsidRPr="003F144E">
        <w:rPr>
          <w:rFonts w:ascii="Times New Roman" w:hAnsi="Times New Roman"/>
          <w:color w:val="000000"/>
          <w:sz w:val="24"/>
          <w:szCs w:val="24"/>
          <w:lang w:val="en-US"/>
        </w:rPr>
        <w:t>T</w:t>
      </w:r>
      <w:r w:rsidR="003F144E" w:rsidRPr="003F144E">
        <w:rPr>
          <w:rFonts w:ascii="Times New Roman" w:hAnsi="Times New Roman"/>
          <w:color w:val="000000"/>
          <w:sz w:val="24"/>
          <w:szCs w:val="24"/>
        </w:rPr>
        <w:t>1100</w:t>
      </w:r>
      <w:r w:rsidR="003F144E" w:rsidRPr="003F144E">
        <w:rPr>
          <w:rFonts w:ascii="Times New Roman" w:hAnsi="Times New Roman"/>
          <w:color w:val="000000"/>
          <w:sz w:val="24"/>
          <w:szCs w:val="24"/>
          <w:lang w:val="en-US"/>
        </w:rPr>
        <w:t>G</w:t>
      </w:r>
      <w:r w:rsidR="003F144E" w:rsidRPr="003F144E">
        <w:rPr>
          <w:rFonts w:ascii="Times New Roman" w:hAnsi="Times New Roman"/>
          <w:color w:val="000000"/>
          <w:sz w:val="24"/>
          <w:szCs w:val="24"/>
        </w:rPr>
        <w:t>/1320</w:t>
      </w:r>
      <w:r w:rsidR="003F144E" w:rsidRPr="003F144E">
        <w:rPr>
          <w:rFonts w:ascii="Times New Roman" w:hAnsi="Times New Roman"/>
          <w:color w:val="000000"/>
          <w:sz w:val="24"/>
          <w:szCs w:val="24"/>
          <w:lang w:val="en-US"/>
        </w:rPr>
        <w:t>P</w:t>
      </w:r>
      <w:r w:rsidR="003F144E" w:rsidRPr="003F144E">
        <w:rPr>
          <w:rFonts w:ascii="Times New Roman" w:hAnsi="Times New Roman"/>
          <w:color w:val="000000"/>
          <w:sz w:val="24"/>
          <w:szCs w:val="24"/>
        </w:rPr>
        <w:t xml:space="preserve"> 110/132 кВт, 380В</w:t>
      </w:r>
      <w:r w:rsidR="003F144E">
        <w:rPr>
          <w:rFonts w:ascii="Times New Roman" w:hAnsi="Times New Roman"/>
          <w:color w:val="000000"/>
          <w:sz w:val="24"/>
          <w:szCs w:val="24"/>
        </w:rPr>
        <w:t xml:space="preserve"> </w:t>
      </w:r>
      <w:r>
        <w:rPr>
          <w:rFonts w:ascii="Times New Roman" w:hAnsi="Times New Roman"/>
          <w:color w:val="000000"/>
          <w:sz w:val="24"/>
          <w:szCs w:val="24"/>
        </w:rPr>
        <w:t xml:space="preserve">(далее – Товар) – в количестве </w:t>
      </w:r>
      <w:r>
        <w:rPr>
          <w:rFonts w:ascii="Times New Roman" w:hAnsi="Times New Roman"/>
          <w:sz w:val="24"/>
          <w:szCs w:val="24"/>
        </w:rPr>
        <w:t>1 (одна) штука (в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1C2388" w:rsidRDefault="00A300FF" w:rsidP="001C2388">
      <w:pPr>
        <w:pStyle w:val="af1"/>
        <w:autoSpaceDE w:val="0"/>
        <w:autoSpaceDN w:val="0"/>
        <w:adjustRightInd w:val="0"/>
        <w:spacing w:before="0" w:beforeAutospacing="0" w:after="0" w:afterAutospacing="0"/>
        <w:jc w:val="both"/>
        <w:rPr>
          <w:bCs/>
          <w:sz w:val="22"/>
          <w:szCs w:val="22"/>
        </w:rPr>
      </w:pPr>
      <w:r>
        <w:rPr>
          <w:bCs/>
          <w:iCs/>
          <w:color w:val="000000"/>
        </w:rPr>
        <w:t xml:space="preserve">    </w:t>
      </w:r>
      <w:r w:rsidRPr="00A300FF">
        <w:rPr>
          <w:b/>
          <w:bCs/>
          <w:iCs/>
          <w:color w:val="000000"/>
        </w:rPr>
        <w:t>3.1</w:t>
      </w:r>
      <w:r>
        <w:rPr>
          <w:bCs/>
          <w:iCs/>
          <w:color w:val="000000"/>
        </w:rPr>
        <w:t xml:space="preserve">. </w:t>
      </w:r>
      <w:r w:rsidR="001C2388" w:rsidRPr="001C2388">
        <w:rPr>
          <w:bCs/>
        </w:rPr>
        <w:t>Место поставки</w:t>
      </w:r>
      <w:r w:rsidR="001C2388" w:rsidRPr="00D71A85">
        <w:rPr>
          <w:bCs/>
          <w:sz w:val="22"/>
          <w:szCs w:val="22"/>
        </w:rPr>
        <w:t xml:space="preserve">: </w:t>
      </w:r>
      <w:r w:rsidR="001C2388" w:rsidRPr="001C2388">
        <w:rPr>
          <w:bCs/>
        </w:rPr>
        <w:t>самовывоз со склада Поставщика в Санкт-Петербурге.</w:t>
      </w:r>
    </w:p>
    <w:p w:rsidR="00A300FF" w:rsidRDefault="001C2388" w:rsidP="001C2388">
      <w:pPr>
        <w:pStyle w:val="af1"/>
        <w:autoSpaceDE w:val="0"/>
        <w:autoSpaceDN w:val="0"/>
        <w:adjustRightInd w:val="0"/>
        <w:spacing w:before="0" w:beforeAutospacing="0" w:after="0" w:afterAutospacing="0"/>
        <w:jc w:val="both"/>
        <w:rPr>
          <w:bCs/>
          <w:iCs/>
          <w:color w:val="000000"/>
        </w:rPr>
      </w:pPr>
      <w:r>
        <w:rPr>
          <w:bCs/>
          <w:iCs/>
          <w:color w:val="000000"/>
        </w:rPr>
        <w:t xml:space="preserve">   </w:t>
      </w:r>
      <w:r w:rsidR="00A300FF">
        <w:rPr>
          <w:bCs/>
          <w:iCs/>
          <w:color w:val="000000"/>
        </w:rPr>
        <w:t xml:space="preserve"> </w:t>
      </w:r>
      <w:r w:rsidR="00A300FF" w:rsidRPr="00A300FF">
        <w:rPr>
          <w:b/>
          <w:bCs/>
          <w:iCs/>
          <w:color w:val="000000"/>
        </w:rPr>
        <w:t>3.2</w:t>
      </w:r>
      <w:r w:rsidR="00A300FF">
        <w:rPr>
          <w:bCs/>
          <w:iCs/>
          <w:color w:val="000000"/>
        </w:rPr>
        <w:t xml:space="preserve">. Сроки поставки: </w:t>
      </w:r>
      <w:r>
        <w:rPr>
          <w:bCs/>
          <w:iCs/>
          <w:color w:val="000000"/>
        </w:rPr>
        <w:t>не позднее 4</w:t>
      </w:r>
      <w:r w:rsidR="00A300FF">
        <w:rPr>
          <w:bCs/>
          <w:iCs/>
          <w:color w:val="000000"/>
        </w:rPr>
        <w:t xml:space="preserve"> недель </w:t>
      </w:r>
      <w:proofErr w:type="gramStart"/>
      <w:r w:rsidR="00A300FF">
        <w:rPr>
          <w:bCs/>
          <w:iCs/>
          <w:color w:val="000000"/>
        </w:rPr>
        <w:t>с даты подписания</w:t>
      </w:r>
      <w:proofErr w:type="gramEnd"/>
      <w:r w:rsidR="00A300FF">
        <w:rPr>
          <w:bCs/>
          <w:iCs/>
          <w:color w:val="000000"/>
        </w:rPr>
        <w:t xml:space="preserve"> договора.</w:t>
      </w:r>
    </w:p>
    <w:p w:rsidR="00A300FF" w:rsidRDefault="00A300FF" w:rsidP="001C2388">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Pr="00E921E1" w:rsidRDefault="00E921E1" w:rsidP="00E921E1">
      <w:pPr>
        <w:autoSpaceDE w:val="0"/>
        <w:autoSpaceDN w:val="0"/>
        <w:adjustRightInd w:val="0"/>
        <w:spacing w:after="0" w:line="240" w:lineRule="auto"/>
        <w:ind w:firstLine="284"/>
        <w:jc w:val="both"/>
        <w:rPr>
          <w:rFonts w:ascii="Times New Roman" w:hAnsi="Times New Roman"/>
          <w:b/>
          <w:sz w:val="24"/>
          <w:szCs w:val="24"/>
        </w:rPr>
      </w:pPr>
      <w:r>
        <w:rPr>
          <w:rFonts w:ascii="Times New Roman" w:hAnsi="Times New Roman"/>
          <w:b/>
          <w:sz w:val="24"/>
          <w:szCs w:val="24"/>
        </w:rPr>
        <w:t xml:space="preserve">4.1. </w:t>
      </w:r>
      <w:r w:rsidRPr="00E921E1">
        <w:rPr>
          <w:rFonts w:ascii="Times New Roman" w:hAnsi="Times New Roman"/>
          <w:sz w:val="24"/>
          <w:szCs w:val="24"/>
        </w:rPr>
        <w:t>Цена договора составляет</w:t>
      </w:r>
      <w:proofErr w:type="gramStart"/>
      <w:r w:rsidRPr="00E921E1">
        <w:rPr>
          <w:rFonts w:ascii="Times New Roman" w:hAnsi="Times New Roman"/>
          <w:sz w:val="24"/>
          <w:szCs w:val="24"/>
        </w:rPr>
        <w:t xml:space="preserve"> </w:t>
      </w:r>
      <w:r>
        <w:rPr>
          <w:rFonts w:ascii="Times New Roman" w:hAnsi="Times New Roman"/>
          <w:sz w:val="24"/>
          <w:szCs w:val="24"/>
        </w:rPr>
        <w:t>_________</w:t>
      </w:r>
      <w:r w:rsidRPr="00E921E1">
        <w:rPr>
          <w:rFonts w:ascii="Times New Roman" w:hAnsi="Times New Roman"/>
          <w:sz w:val="24"/>
          <w:szCs w:val="24"/>
        </w:rPr>
        <w:t xml:space="preserve"> (</w:t>
      </w:r>
      <w:r>
        <w:rPr>
          <w:rFonts w:ascii="Times New Roman" w:hAnsi="Times New Roman"/>
          <w:sz w:val="24"/>
          <w:szCs w:val="24"/>
        </w:rPr>
        <w:t>__________</w:t>
      </w:r>
      <w:r w:rsidRPr="00E921E1">
        <w:rPr>
          <w:rFonts w:ascii="Times New Roman" w:hAnsi="Times New Roman"/>
          <w:sz w:val="24"/>
          <w:szCs w:val="24"/>
        </w:rPr>
        <w:t xml:space="preserve">) </w:t>
      </w:r>
      <w:r>
        <w:rPr>
          <w:rFonts w:ascii="Times New Roman" w:hAnsi="Times New Roman"/>
          <w:sz w:val="24"/>
          <w:szCs w:val="24"/>
        </w:rPr>
        <w:t>___</w:t>
      </w:r>
      <w:r w:rsidRPr="00E921E1">
        <w:rPr>
          <w:rFonts w:ascii="Times New Roman" w:hAnsi="Times New Roman"/>
          <w:sz w:val="24"/>
          <w:szCs w:val="24"/>
        </w:rPr>
        <w:t xml:space="preserve"> </w:t>
      </w:r>
      <w:proofErr w:type="gramEnd"/>
      <w:r w:rsidRPr="00E921E1">
        <w:rPr>
          <w:rFonts w:ascii="Times New Roman" w:hAnsi="Times New Roman"/>
          <w:sz w:val="24"/>
          <w:szCs w:val="24"/>
        </w:rPr>
        <w:t>копеек, в том числе НДС 20%. Цена включает в себя непосредственно стоимость Товара, транспортные расходы, страхование, гарантии, а так же уплату налогов, сборов и иные расходы, связанные с исполнением договора</w:t>
      </w:r>
    </w:p>
    <w:p w:rsidR="001C2388" w:rsidRPr="001C2388" w:rsidRDefault="00A300FF" w:rsidP="00E921E1">
      <w:pPr>
        <w:spacing w:after="0"/>
        <w:ind w:firstLine="284"/>
        <w:jc w:val="both"/>
        <w:rPr>
          <w:rFonts w:ascii="Times New Roman" w:hAnsi="Times New Roman"/>
          <w:bCs/>
          <w:sz w:val="24"/>
          <w:szCs w:val="24"/>
        </w:rPr>
      </w:pPr>
      <w:r>
        <w:rPr>
          <w:rFonts w:ascii="Times New Roman" w:hAnsi="Times New Roman"/>
          <w:b/>
          <w:bCs/>
          <w:sz w:val="24"/>
          <w:szCs w:val="24"/>
        </w:rPr>
        <w:t>4.</w:t>
      </w:r>
      <w:r w:rsidR="00E921E1">
        <w:rPr>
          <w:rFonts w:ascii="Times New Roman" w:hAnsi="Times New Roman"/>
          <w:b/>
          <w:bCs/>
          <w:sz w:val="24"/>
          <w:szCs w:val="24"/>
        </w:rPr>
        <w:t>2</w:t>
      </w:r>
      <w:r>
        <w:rPr>
          <w:rFonts w:ascii="Times New Roman" w:hAnsi="Times New Roman"/>
          <w:b/>
          <w:bCs/>
          <w:sz w:val="24"/>
          <w:szCs w:val="24"/>
        </w:rPr>
        <w:t>.</w:t>
      </w:r>
      <w:r>
        <w:rPr>
          <w:rFonts w:ascii="Times New Roman" w:hAnsi="Times New Roman"/>
          <w:bCs/>
          <w:sz w:val="24"/>
          <w:szCs w:val="24"/>
        </w:rPr>
        <w:t xml:space="preserve"> </w:t>
      </w:r>
      <w:r w:rsidR="001C2388" w:rsidRPr="001C2388">
        <w:rPr>
          <w:rFonts w:ascii="Times New Roman" w:hAnsi="Times New Roman"/>
          <w:bCs/>
          <w:sz w:val="24"/>
          <w:szCs w:val="24"/>
        </w:rPr>
        <w:t xml:space="preserve">Покупатель обязуется произвести 100% </w:t>
      </w:r>
      <w:proofErr w:type="spellStart"/>
      <w:r w:rsidR="001C2388" w:rsidRPr="001C2388">
        <w:rPr>
          <w:rFonts w:ascii="Times New Roman" w:hAnsi="Times New Roman"/>
          <w:bCs/>
          <w:sz w:val="24"/>
          <w:szCs w:val="24"/>
        </w:rPr>
        <w:t>постоплату</w:t>
      </w:r>
      <w:proofErr w:type="spellEnd"/>
      <w:r w:rsidR="001C2388" w:rsidRPr="001C2388">
        <w:rPr>
          <w:rFonts w:ascii="Times New Roman" w:hAnsi="Times New Roman"/>
          <w:bCs/>
          <w:sz w:val="24"/>
          <w:szCs w:val="24"/>
        </w:rPr>
        <w:t xml:space="preserve"> в течение 15 календарных дней после получения товара.</w:t>
      </w:r>
    </w:p>
    <w:p w:rsidR="00A300FF" w:rsidRDefault="00A300FF" w:rsidP="00E921E1">
      <w:pPr>
        <w:tabs>
          <w:tab w:val="left" w:pos="709"/>
        </w:tabs>
        <w:suppressAutoHyphens/>
        <w:spacing w:after="0" w:line="276" w:lineRule="atLeast"/>
        <w:ind w:firstLine="284"/>
        <w:jc w:val="both"/>
        <w:rPr>
          <w:rFonts w:ascii="Times New Roman" w:hAnsi="Times New Roman"/>
          <w:sz w:val="24"/>
          <w:szCs w:val="24"/>
        </w:rPr>
      </w:pPr>
      <w:r>
        <w:rPr>
          <w:rFonts w:ascii="Times New Roman" w:hAnsi="Times New Roman"/>
          <w:b/>
          <w:sz w:val="24"/>
          <w:szCs w:val="24"/>
        </w:rPr>
        <w:t>4.</w:t>
      </w:r>
      <w:r w:rsidR="00E921E1">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E921E1">
      <w:pPr>
        <w:pStyle w:val="afff0"/>
        <w:shd w:val="clear" w:color="auto" w:fill="FFFFFF"/>
        <w:spacing w:after="0" w:line="240" w:lineRule="auto"/>
        <w:ind w:firstLine="284"/>
        <w:jc w:val="both"/>
        <w:rPr>
          <w:rFonts w:ascii="Times New Roman" w:hAnsi="Times New Roman"/>
          <w:sz w:val="24"/>
          <w:szCs w:val="24"/>
        </w:rPr>
      </w:pPr>
      <w:r>
        <w:rPr>
          <w:rFonts w:ascii="Times New Roman" w:hAnsi="Times New Roman"/>
          <w:b/>
          <w:spacing w:val="-1"/>
          <w:sz w:val="24"/>
          <w:szCs w:val="24"/>
        </w:rPr>
        <w:t>4.</w:t>
      </w:r>
      <w:r w:rsidR="00E921E1">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E921E1">
      <w:pPr>
        <w:pStyle w:val="afff0"/>
        <w:shd w:val="clear" w:color="auto" w:fill="FFFFFF"/>
        <w:spacing w:after="0" w:line="240" w:lineRule="auto"/>
        <w:ind w:firstLine="284"/>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lastRenderedPageBreak/>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lastRenderedPageBreak/>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1C2388">
        <w:rPr>
          <w:rFonts w:ascii="Times New Roman" w:hAnsi="Times New Roman"/>
          <w:b/>
          <w:sz w:val="20"/>
          <w:szCs w:val="20"/>
        </w:rPr>
        <w:t>6</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6"/>
          <w:szCs w:val="26"/>
        </w:rPr>
        <w:t xml:space="preserve">  ТЕХНИЧЕСКОЕ ЗАДАНИЕ</w:t>
      </w:r>
    </w:p>
    <w:p w:rsidR="001C2388" w:rsidRPr="00C7596E" w:rsidRDefault="001C2388" w:rsidP="001C2388">
      <w:pPr>
        <w:rPr>
          <w:b/>
        </w:rPr>
      </w:pPr>
      <w:r w:rsidRPr="003314BA">
        <w:rPr>
          <w:rFonts w:eastAsia="Lucida Sans Unicode" w:cs="Mangal"/>
          <w:b/>
          <w:kern w:val="2"/>
          <w:lang w:eastAsia="hi-IN" w:bidi="hi-IN"/>
        </w:rPr>
        <w:t>ПОСТАВКА ЧАСТОТН</w:t>
      </w:r>
      <w:r>
        <w:rPr>
          <w:rFonts w:eastAsia="Lucida Sans Unicode" w:cs="Mangal"/>
          <w:b/>
          <w:kern w:val="2"/>
          <w:lang w:eastAsia="hi-IN" w:bidi="hi-IN"/>
        </w:rPr>
        <w:t>ОГО</w:t>
      </w:r>
      <w:r w:rsidRPr="003314BA">
        <w:rPr>
          <w:rFonts w:eastAsia="Lucida Sans Unicode" w:cs="Mangal"/>
          <w:b/>
          <w:kern w:val="2"/>
          <w:lang w:eastAsia="hi-IN" w:bidi="hi-IN"/>
        </w:rPr>
        <w:t xml:space="preserve"> ПРЕОБРАЗОВАТЕЛ</w:t>
      </w:r>
      <w:r>
        <w:rPr>
          <w:rFonts w:eastAsia="Lucida Sans Unicode" w:cs="Mangal"/>
          <w:b/>
          <w:kern w:val="2"/>
          <w:lang w:eastAsia="hi-IN" w:bidi="hi-IN"/>
        </w:rPr>
        <w:t>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4500"/>
      </w:tblGrid>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 xml:space="preserve">№ </w:t>
            </w:r>
            <w:proofErr w:type="gramStart"/>
            <w:r w:rsidRPr="001C2388">
              <w:rPr>
                <w:rFonts w:ascii="Times New Roman" w:hAnsi="Times New Roman"/>
                <w:sz w:val="24"/>
                <w:szCs w:val="24"/>
              </w:rPr>
              <w:t>п</w:t>
            </w:r>
            <w:proofErr w:type="gramEnd"/>
            <w:r w:rsidRPr="001C2388">
              <w:rPr>
                <w:rFonts w:ascii="Times New Roman" w:hAnsi="Times New Roman"/>
                <w:sz w:val="24"/>
                <w:szCs w:val="24"/>
              </w:rPr>
              <w:t>/п</w:t>
            </w:r>
          </w:p>
        </w:tc>
        <w:tc>
          <w:tcPr>
            <w:tcW w:w="4320" w:type="dxa"/>
          </w:tcPr>
          <w:p w:rsidR="001C2388" w:rsidRPr="001C2388" w:rsidRDefault="001C2388" w:rsidP="00AC6EF7">
            <w:pPr>
              <w:jc w:val="center"/>
              <w:rPr>
                <w:rFonts w:ascii="Times New Roman" w:hAnsi="Times New Roman"/>
                <w:sz w:val="24"/>
                <w:szCs w:val="24"/>
              </w:rPr>
            </w:pPr>
            <w:r w:rsidRPr="001C2388">
              <w:rPr>
                <w:rFonts w:ascii="Times New Roman" w:hAnsi="Times New Roman"/>
                <w:sz w:val="24"/>
                <w:szCs w:val="24"/>
              </w:rPr>
              <w:t>Требования</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Характеристика</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1.</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Описание товара, оборудования, материала</w:t>
            </w:r>
          </w:p>
        </w:tc>
        <w:tc>
          <w:tcPr>
            <w:tcW w:w="4500" w:type="dxa"/>
            <w:vAlign w:val="center"/>
          </w:tcPr>
          <w:p w:rsidR="001C2388" w:rsidRPr="001C2388" w:rsidRDefault="001C2388" w:rsidP="00AC6EF7">
            <w:pPr>
              <w:shd w:val="clear" w:color="auto" w:fill="FFFFFF"/>
              <w:rPr>
                <w:rFonts w:ascii="Times New Roman" w:hAnsi="Times New Roman"/>
                <w:color w:val="000000"/>
                <w:sz w:val="24"/>
                <w:szCs w:val="24"/>
              </w:rPr>
            </w:pPr>
            <w:r w:rsidRPr="001C2388">
              <w:rPr>
                <w:rFonts w:ascii="Times New Roman" w:hAnsi="Times New Roman"/>
                <w:color w:val="000000"/>
                <w:sz w:val="24"/>
                <w:szCs w:val="24"/>
              </w:rPr>
              <w:t xml:space="preserve">Преобразователь частоты </w:t>
            </w:r>
            <w:r w:rsidRPr="001C2388">
              <w:rPr>
                <w:rFonts w:ascii="Times New Roman" w:hAnsi="Times New Roman"/>
                <w:color w:val="000000"/>
                <w:sz w:val="24"/>
                <w:szCs w:val="24"/>
                <w:lang w:val="en-US"/>
              </w:rPr>
              <w:t>ESQ</w:t>
            </w:r>
            <w:r w:rsidRPr="001C2388">
              <w:rPr>
                <w:rFonts w:ascii="Times New Roman" w:hAnsi="Times New Roman"/>
                <w:color w:val="000000"/>
                <w:sz w:val="24"/>
                <w:szCs w:val="24"/>
              </w:rPr>
              <w:t>-760-4</w:t>
            </w:r>
            <w:r w:rsidRPr="001C2388">
              <w:rPr>
                <w:rFonts w:ascii="Times New Roman" w:hAnsi="Times New Roman"/>
                <w:color w:val="000000"/>
                <w:sz w:val="24"/>
                <w:szCs w:val="24"/>
                <w:lang w:val="en-US"/>
              </w:rPr>
              <w:t>T</w:t>
            </w:r>
            <w:r w:rsidRPr="001C2388">
              <w:rPr>
                <w:rFonts w:ascii="Times New Roman" w:hAnsi="Times New Roman"/>
                <w:color w:val="000000"/>
                <w:sz w:val="24"/>
                <w:szCs w:val="24"/>
              </w:rPr>
              <w:t>1100</w:t>
            </w:r>
            <w:r w:rsidRPr="001C2388">
              <w:rPr>
                <w:rFonts w:ascii="Times New Roman" w:hAnsi="Times New Roman"/>
                <w:color w:val="000000"/>
                <w:sz w:val="24"/>
                <w:szCs w:val="24"/>
                <w:lang w:val="en-US"/>
              </w:rPr>
              <w:t>G</w:t>
            </w:r>
            <w:r w:rsidRPr="001C2388">
              <w:rPr>
                <w:rFonts w:ascii="Times New Roman" w:hAnsi="Times New Roman"/>
                <w:color w:val="000000"/>
                <w:sz w:val="24"/>
                <w:szCs w:val="24"/>
              </w:rPr>
              <w:t>/1320</w:t>
            </w:r>
            <w:r w:rsidRPr="001C2388">
              <w:rPr>
                <w:rFonts w:ascii="Times New Roman" w:hAnsi="Times New Roman"/>
                <w:color w:val="000000"/>
                <w:sz w:val="24"/>
                <w:szCs w:val="24"/>
                <w:lang w:val="en-US"/>
              </w:rPr>
              <w:t>P</w:t>
            </w:r>
            <w:r w:rsidRPr="001C2388">
              <w:rPr>
                <w:rFonts w:ascii="Times New Roman" w:hAnsi="Times New Roman"/>
                <w:color w:val="000000"/>
                <w:sz w:val="24"/>
                <w:szCs w:val="24"/>
              </w:rPr>
              <w:t xml:space="preserve"> 110/132 кВт, 380В</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2.</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Назначение и цели использования</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Управление асинхронным электродвигателем вентилятора котла. Экономия энергоресурсов и увеличение сроков службы оборудования</w:t>
            </w:r>
            <w:proofErr w:type="gramStart"/>
            <w:r w:rsidRPr="001C2388">
              <w:rPr>
                <w:rFonts w:ascii="Times New Roman" w:hAnsi="Times New Roman"/>
                <w:sz w:val="24"/>
                <w:szCs w:val="24"/>
              </w:rPr>
              <w:t xml:space="preserve"> ,</w:t>
            </w:r>
            <w:proofErr w:type="gramEnd"/>
            <w:r w:rsidRPr="001C2388">
              <w:rPr>
                <w:rFonts w:ascii="Times New Roman" w:hAnsi="Times New Roman"/>
                <w:sz w:val="24"/>
                <w:szCs w:val="24"/>
              </w:rPr>
              <w:t xml:space="preserve"> агрегатов.</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3.</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Технические характеристики</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 xml:space="preserve">3 фазы 380В, 50 Гц. Мощность 110/132 кВт.  Номинальный выходной ток 210/253А. Перегрузка:150% 60сек. Цифровая  панель оператора с потенциометром встроена. Исполнение корпуса </w:t>
            </w:r>
            <w:r w:rsidRPr="001C2388">
              <w:rPr>
                <w:rFonts w:ascii="Times New Roman" w:hAnsi="Times New Roman"/>
                <w:sz w:val="24"/>
                <w:szCs w:val="24"/>
                <w:lang w:val="en-US"/>
              </w:rPr>
              <w:t>IP</w:t>
            </w:r>
            <w:r w:rsidRPr="001C2388">
              <w:rPr>
                <w:rFonts w:ascii="Times New Roman" w:hAnsi="Times New Roman"/>
                <w:sz w:val="24"/>
                <w:szCs w:val="24"/>
              </w:rPr>
              <w:t xml:space="preserve">20(для монтажа в шкаф). Рабочая температура – 10 гр. С +40гр.С.  Интерфейс </w:t>
            </w:r>
            <w:r w:rsidRPr="001C2388">
              <w:rPr>
                <w:rFonts w:ascii="Times New Roman" w:hAnsi="Times New Roman"/>
                <w:sz w:val="24"/>
                <w:szCs w:val="24"/>
                <w:lang w:val="en-US"/>
              </w:rPr>
              <w:t>RS</w:t>
            </w:r>
            <w:r w:rsidRPr="001C2388">
              <w:rPr>
                <w:rFonts w:ascii="Times New Roman" w:hAnsi="Times New Roman"/>
                <w:sz w:val="24"/>
                <w:szCs w:val="24"/>
              </w:rPr>
              <w:t xml:space="preserve">485 </w:t>
            </w:r>
            <w:proofErr w:type="spellStart"/>
            <w:r w:rsidRPr="001C2388">
              <w:rPr>
                <w:rFonts w:ascii="Times New Roman" w:hAnsi="Times New Roman"/>
                <w:sz w:val="24"/>
                <w:szCs w:val="24"/>
                <w:lang w:val="en-US"/>
              </w:rPr>
              <w:t>ModBus</w:t>
            </w:r>
            <w:proofErr w:type="spellEnd"/>
            <w:r w:rsidRPr="001C2388">
              <w:rPr>
                <w:rFonts w:ascii="Times New Roman" w:hAnsi="Times New Roman"/>
                <w:sz w:val="24"/>
                <w:szCs w:val="24"/>
              </w:rPr>
              <w:t xml:space="preserve"> </w:t>
            </w:r>
            <w:r w:rsidRPr="001C2388">
              <w:rPr>
                <w:rFonts w:ascii="Times New Roman" w:hAnsi="Times New Roman"/>
                <w:sz w:val="24"/>
                <w:szCs w:val="24"/>
                <w:lang w:val="en-US"/>
              </w:rPr>
              <w:t>RTU</w:t>
            </w:r>
            <w:r w:rsidRPr="001C2388">
              <w:rPr>
                <w:rFonts w:ascii="Times New Roman" w:hAnsi="Times New Roman"/>
                <w:sz w:val="24"/>
                <w:szCs w:val="24"/>
              </w:rPr>
              <w:t xml:space="preserve">. </w:t>
            </w:r>
          </w:p>
          <w:p w:rsidR="001C2388" w:rsidRPr="001C2388" w:rsidRDefault="001C2388" w:rsidP="00AC6EF7">
            <w:pPr>
              <w:rPr>
                <w:rFonts w:ascii="Times New Roman" w:hAnsi="Times New Roman"/>
                <w:sz w:val="24"/>
                <w:szCs w:val="24"/>
              </w:rPr>
            </w:pPr>
            <w:r w:rsidRPr="001C2388">
              <w:rPr>
                <w:rFonts w:ascii="Times New Roman" w:hAnsi="Times New Roman"/>
                <w:sz w:val="24"/>
                <w:szCs w:val="24"/>
              </w:rPr>
              <w:t>ПИД регулирование</w:t>
            </w:r>
            <w:proofErr w:type="gramStart"/>
            <w:r w:rsidRPr="001C2388">
              <w:rPr>
                <w:rFonts w:ascii="Times New Roman" w:hAnsi="Times New Roman"/>
                <w:sz w:val="24"/>
                <w:szCs w:val="24"/>
              </w:rPr>
              <w:t xml:space="preserve"> .</w:t>
            </w:r>
            <w:proofErr w:type="gramEnd"/>
            <w:r w:rsidRPr="001C2388">
              <w:rPr>
                <w:rFonts w:ascii="Times New Roman" w:hAnsi="Times New Roman"/>
                <w:sz w:val="24"/>
                <w:szCs w:val="24"/>
              </w:rPr>
              <w:t xml:space="preserve"> Аналоговые и дискретные входы и выходы.</w:t>
            </w:r>
          </w:p>
          <w:p w:rsidR="001C2388" w:rsidRPr="001C2388" w:rsidRDefault="001C2388" w:rsidP="00AC6EF7">
            <w:pPr>
              <w:rPr>
                <w:rFonts w:ascii="Times New Roman" w:hAnsi="Times New Roman"/>
                <w:sz w:val="24"/>
                <w:szCs w:val="24"/>
              </w:rPr>
            </w:pPr>
            <w:r w:rsidRPr="001C2388">
              <w:rPr>
                <w:rFonts w:ascii="Times New Roman" w:hAnsi="Times New Roman"/>
                <w:sz w:val="24"/>
                <w:szCs w:val="24"/>
              </w:rPr>
              <w:t>Защита от короткого замыкания. Защита от пропадания фаз по входу и выходу. Защита от перегрузок по току. Защита от повышенного и пониженного напряжения.</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4.</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Основные требования</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Оборудование новое</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5.</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Требования по отгрузке и упаковке</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Упаковано.</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6.</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Комплектация</w:t>
            </w:r>
          </w:p>
        </w:tc>
        <w:tc>
          <w:tcPr>
            <w:tcW w:w="4500" w:type="dxa"/>
          </w:tcPr>
          <w:p w:rsidR="001C2388" w:rsidRPr="001C2388" w:rsidRDefault="001C2388" w:rsidP="00AC6EF7">
            <w:pPr>
              <w:rPr>
                <w:rFonts w:ascii="Times New Roman" w:hAnsi="Times New Roman"/>
                <w:sz w:val="24"/>
                <w:szCs w:val="24"/>
              </w:rPr>
            </w:pPr>
            <w:proofErr w:type="gramStart"/>
            <w:r w:rsidRPr="001C2388">
              <w:rPr>
                <w:rFonts w:ascii="Times New Roman" w:hAnsi="Times New Roman"/>
                <w:sz w:val="24"/>
                <w:szCs w:val="24"/>
              </w:rPr>
              <w:t>Согласно паспорта</w:t>
            </w:r>
            <w:proofErr w:type="gramEnd"/>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7</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Требования к качеству, безопасности</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паспорт, инструкция завода-изготовителя по монтажу, сертификат качества</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8</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 xml:space="preserve">Поставка расходного материала, </w:t>
            </w:r>
            <w:proofErr w:type="gramStart"/>
            <w:r w:rsidRPr="001C2388">
              <w:rPr>
                <w:rFonts w:ascii="Times New Roman" w:hAnsi="Times New Roman"/>
                <w:sz w:val="24"/>
                <w:szCs w:val="24"/>
              </w:rPr>
              <w:t>комплектующих</w:t>
            </w:r>
            <w:proofErr w:type="gramEnd"/>
            <w:r w:rsidRPr="001C2388">
              <w:rPr>
                <w:rFonts w:ascii="Times New Roman" w:hAnsi="Times New Roman"/>
                <w:sz w:val="24"/>
                <w:szCs w:val="24"/>
              </w:rPr>
              <w:t>, документации</w:t>
            </w:r>
          </w:p>
        </w:tc>
        <w:tc>
          <w:tcPr>
            <w:tcW w:w="4500" w:type="dxa"/>
          </w:tcPr>
          <w:p w:rsidR="001C2388" w:rsidRPr="001C2388" w:rsidRDefault="001C2388" w:rsidP="00AC6EF7">
            <w:pPr>
              <w:rPr>
                <w:rFonts w:ascii="Times New Roman" w:hAnsi="Times New Roman"/>
                <w:sz w:val="24"/>
                <w:szCs w:val="24"/>
              </w:rPr>
            </w:pPr>
          </w:p>
          <w:p w:rsidR="001C2388" w:rsidRPr="001C2388" w:rsidRDefault="001C2388" w:rsidP="00AC6EF7">
            <w:pPr>
              <w:rPr>
                <w:rFonts w:ascii="Times New Roman" w:hAnsi="Times New Roman"/>
                <w:sz w:val="24"/>
                <w:szCs w:val="24"/>
                <w:lang w:val="en-US"/>
              </w:rPr>
            </w:pPr>
            <w:r w:rsidRPr="001C2388">
              <w:rPr>
                <w:rFonts w:ascii="Times New Roman" w:hAnsi="Times New Roman"/>
                <w:sz w:val="24"/>
                <w:szCs w:val="24"/>
              </w:rPr>
              <w:t>соответствующая документация по п.</w:t>
            </w:r>
            <w:r w:rsidRPr="001C2388">
              <w:rPr>
                <w:rFonts w:ascii="Times New Roman" w:hAnsi="Times New Roman"/>
                <w:sz w:val="24"/>
                <w:szCs w:val="24"/>
                <w:lang w:val="en-US"/>
              </w:rPr>
              <w:t>7</w:t>
            </w:r>
          </w:p>
        </w:tc>
      </w:tr>
      <w:tr w:rsidR="001C2388" w:rsidRPr="001C2388" w:rsidTr="00AC6EF7">
        <w:tc>
          <w:tcPr>
            <w:tcW w:w="648"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9</w:t>
            </w:r>
          </w:p>
        </w:tc>
        <w:tc>
          <w:tcPr>
            <w:tcW w:w="432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Гарантии качества, срок годности, срок хранения</w:t>
            </w:r>
          </w:p>
        </w:tc>
        <w:tc>
          <w:tcPr>
            <w:tcW w:w="4500" w:type="dxa"/>
          </w:tcPr>
          <w:p w:rsidR="001C2388" w:rsidRPr="001C2388" w:rsidRDefault="001C2388" w:rsidP="00AC6EF7">
            <w:pPr>
              <w:rPr>
                <w:rFonts w:ascii="Times New Roman" w:hAnsi="Times New Roman"/>
                <w:sz w:val="24"/>
                <w:szCs w:val="24"/>
              </w:rPr>
            </w:pPr>
            <w:r w:rsidRPr="001C2388">
              <w:rPr>
                <w:rFonts w:ascii="Times New Roman" w:hAnsi="Times New Roman"/>
                <w:sz w:val="24"/>
                <w:szCs w:val="24"/>
              </w:rPr>
              <w:t xml:space="preserve"> Гарантийный срок, срок годности, и срок хранения, устанавливается заводом </w:t>
            </w:r>
            <w:r w:rsidRPr="001C2388">
              <w:rPr>
                <w:rFonts w:ascii="Times New Roman" w:hAnsi="Times New Roman"/>
                <w:sz w:val="24"/>
                <w:szCs w:val="24"/>
              </w:rPr>
              <w:lastRenderedPageBreak/>
              <w:t>изготовителем.</w:t>
            </w:r>
          </w:p>
        </w:tc>
      </w:tr>
      <w:tr w:rsidR="001C2388" w:rsidRPr="001C2388" w:rsidTr="00AC6EF7">
        <w:tc>
          <w:tcPr>
            <w:tcW w:w="648" w:type="dxa"/>
          </w:tcPr>
          <w:p w:rsidR="001C2388" w:rsidRPr="001C2388" w:rsidRDefault="001C2388" w:rsidP="00AC6EF7">
            <w:pPr>
              <w:rPr>
                <w:rFonts w:ascii="Times New Roman" w:hAnsi="Times New Roman"/>
                <w:sz w:val="24"/>
                <w:szCs w:val="24"/>
              </w:rPr>
            </w:pPr>
          </w:p>
        </w:tc>
        <w:tc>
          <w:tcPr>
            <w:tcW w:w="4320" w:type="dxa"/>
          </w:tcPr>
          <w:p w:rsidR="001C2388" w:rsidRPr="001C2388" w:rsidRDefault="001C2388" w:rsidP="00AC6EF7">
            <w:pPr>
              <w:rPr>
                <w:rFonts w:ascii="Times New Roman" w:hAnsi="Times New Roman"/>
                <w:sz w:val="24"/>
                <w:szCs w:val="24"/>
              </w:rPr>
            </w:pPr>
          </w:p>
        </w:tc>
        <w:tc>
          <w:tcPr>
            <w:tcW w:w="4500" w:type="dxa"/>
          </w:tcPr>
          <w:p w:rsidR="001C2388" w:rsidRPr="001C2388" w:rsidRDefault="001C2388" w:rsidP="00AC6EF7">
            <w:pPr>
              <w:rPr>
                <w:rFonts w:ascii="Times New Roman" w:hAnsi="Times New Roman"/>
                <w:sz w:val="24"/>
                <w:szCs w:val="24"/>
              </w:rPr>
            </w:pPr>
          </w:p>
        </w:tc>
      </w:tr>
    </w:tbl>
    <w:p w:rsidR="001C2388" w:rsidRPr="001C2388" w:rsidRDefault="001C2388" w:rsidP="001C2388">
      <w:pPr>
        <w:jc w:val="center"/>
        <w:rPr>
          <w:rFonts w:ascii="Times New Roman" w:hAnsi="Times New Roman"/>
          <w:b/>
          <w:sz w:val="24"/>
          <w:szCs w:val="24"/>
        </w:rPr>
      </w:pPr>
    </w:p>
    <w:p w:rsidR="001C2388" w:rsidRPr="001C2388" w:rsidRDefault="001C2388" w:rsidP="001C2388">
      <w:pPr>
        <w:ind w:right="153"/>
        <w:jc w:val="both"/>
        <w:rPr>
          <w:rFonts w:ascii="Times New Roman" w:hAnsi="Times New Roman"/>
          <w:b/>
          <w:sz w:val="24"/>
          <w:szCs w:val="24"/>
        </w:rPr>
      </w:pPr>
      <w:r w:rsidRPr="001C2388">
        <w:rPr>
          <w:rFonts w:ascii="Times New Roman" w:hAnsi="Times New Roman"/>
          <w:b/>
          <w:sz w:val="24"/>
          <w:szCs w:val="24"/>
        </w:rPr>
        <w:t>2. Условия поставки:</w:t>
      </w:r>
    </w:p>
    <w:p w:rsidR="001C2388" w:rsidRPr="001C2388" w:rsidRDefault="001C2388" w:rsidP="001C2388">
      <w:pPr>
        <w:spacing w:line="23" w:lineRule="atLeast"/>
        <w:jc w:val="both"/>
        <w:rPr>
          <w:rFonts w:ascii="Times New Roman" w:hAnsi="Times New Roman"/>
          <w:bCs/>
          <w:sz w:val="24"/>
          <w:szCs w:val="24"/>
        </w:rPr>
      </w:pPr>
      <w:r w:rsidRPr="001C2388">
        <w:rPr>
          <w:rFonts w:ascii="Times New Roman" w:hAnsi="Times New Roman"/>
          <w:b/>
          <w:sz w:val="24"/>
          <w:szCs w:val="24"/>
        </w:rPr>
        <w:t xml:space="preserve">3. </w:t>
      </w:r>
      <w:r w:rsidRPr="001C2388">
        <w:rPr>
          <w:rFonts w:ascii="Times New Roman" w:hAnsi="Times New Roman"/>
          <w:b/>
          <w:bCs/>
          <w:sz w:val="24"/>
          <w:szCs w:val="24"/>
          <w:u w:val="single"/>
        </w:rPr>
        <w:t>Место поставки</w:t>
      </w:r>
      <w:r w:rsidRPr="001C2388">
        <w:rPr>
          <w:rFonts w:ascii="Times New Roman" w:hAnsi="Times New Roman"/>
          <w:bCs/>
          <w:sz w:val="24"/>
          <w:szCs w:val="24"/>
        </w:rPr>
        <w:t>: самовывоз со склада Поставщика в Санкт-Петербурге.</w:t>
      </w:r>
    </w:p>
    <w:p w:rsidR="001C2388" w:rsidRPr="001C2388" w:rsidRDefault="001C2388" w:rsidP="001C2388">
      <w:pPr>
        <w:rPr>
          <w:rFonts w:ascii="Times New Roman" w:hAnsi="Times New Roman"/>
          <w:bCs/>
          <w:sz w:val="24"/>
          <w:szCs w:val="24"/>
        </w:rPr>
      </w:pPr>
      <w:r w:rsidRPr="001C2388">
        <w:rPr>
          <w:rFonts w:ascii="Times New Roman" w:hAnsi="Times New Roman"/>
          <w:b/>
          <w:sz w:val="24"/>
          <w:szCs w:val="24"/>
        </w:rPr>
        <w:t xml:space="preserve">4. </w:t>
      </w:r>
      <w:r w:rsidRPr="001C2388">
        <w:rPr>
          <w:rFonts w:ascii="Times New Roman" w:hAnsi="Times New Roman"/>
          <w:b/>
          <w:bCs/>
          <w:sz w:val="24"/>
          <w:szCs w:val="24"/>
          <w:u w:val="single"/>
        </w:rPr>
        <w:t>Срок отгрузки</w:t>
      </w:r>
      <w:r w:rsidRPr="001C2388">
        <w:rPr>
          <w:rFonts w:ascii="Times New Roman" w:hAnsi="Times New Roman"/>
          <w:bCs/>
          <w:sz w:val="24"/>
          <w:szCs w:val="24"/>
        </w:rPr>
        <w:t>: поставка  не позднее 4 недель  после заключения договора</w:t>
      </w:r>
      <w:r w:rsidRPr="001C2388">
        <w:rPr>
          <w:rFonts w:ascii="Times New Roman" w:hAnsi="Times New Roman"/>
          <w:sz w:val="24"/>
          <w:szCs w:val="24"/>
        </w:rPr>
        <w:t>.</w:t>
      </w:r>
    </w:p>
    <w:p w:rsidR="001C2388" w:rsidRPr="001C2388" w:rsidRDefault="001C2388" w:rsidP="001C2388">
      <w:pPr>
        <w:jc w:val="both"/>
        <w:rPr>
          <w:rFonts w:ascii="Times New Roman" w:hAnsi="Times New Roman"/>
          <w:bCs/>
          <w:sz w:val="24"/>
          <w:szCs w:val="24"/>
        </w:rPr>
      </w:pPr>
      <w:r w:rsidRPr="001C2388">
        <w:rPr>
          <w:rFonts w:ascii="Times New Roman" w:hAnsi="Times New Roman"/>
          <w:b/>
          <w:sz w:val="24"/>
          <w:szCs w:val="24"/>
        </w:rPr>
        <w:t xml:space="preserve">5. </w:t>
      </w:r>
      <w:r w:rsidRPr="001C2388">
        <w:rPr>
          <w:rFonts w:ascii="Times New Roman" w:hAnsi="Times New Roman"/>
          <w:b/>
          <w:bCs/>
          <w:sz w:val="24"/>
          <w:szCs w:val="24"/>
          <w:u w:val="single"/>
        </w:rPr>
        <w:t>Условия оплаты</w:t>
      </w:r>
      <w:r w:rsidRPr="001C2388">
        <w:rPr>
          <w:rFonts w:ascii="Times New Roman" w:hAnsi="Times New Roman"/>
          <w:bCs/>
          <w:sz w:val="24"/>
          <w:szCs w:val="24"/>
        </w:rPr>
        <w:t xml:space="preserve">: безналичный расчет. </w:t>
      </w:r>
    </w:p>
    <w:p w:rsidR="001C2388" w:rsidRPr="001C2388" w:rsidRDefault="001C2388" w:rsidP="001C2388">
      <w:pPr>
        <w:jc w:val="both"/>
        <w:rPr>
          <w:rFonts w:ascii="Times New Roman" w:hAnsi="Times New Roman"/>
          <w:bCs/>
          <w:sz w:val="24"/>
          <w:szCs w:val="24"/>
        </w:rPr>
      </w:pPr>
      <w:r w:rsidRPr="001C2388">
        <w:rPr>
          <w:rFonts w:ascii="Times New Roman" w:hAnsi="Times New Roman"/>
          <w:bCs/>
          <w:sz w:val="24"/>
          <w:szCs w:val="24"/>
        </w:rPr>
        <w:t xml:space="preserve">Покупатель обязуется произвести 100% </w:t>
      </w:r>
      <w:proofErr w:type="spellStart"/>
      <w:r w:rsidRPr="001C2388">
        <w:rPr>
          <w:rFonts w:ascii="Times New Roman" w:hAnsi="Times New Roman"/>
          <w:bCs/>
          <w:sz w:val="24"/>
          <w:szCs w:val="24"/>
        </w:rPr>
        <w:t>постоплату</w:t>
      </w:r>
      <w:proofErr w:type="spellEnd"/>
      <w:r w:rsidRPr="001C2388">
        <w:rPr>
          <w:rFonts w:ascii="Times New Roman" w:hAnsi="Times New Roman"/>
          <w:bCs/>
          <w:sz w:val="24"/>
          <w:szCs w:val="24"/>
        </w:rPr>
        <w:t xml:space="preserve"> в течение 15 календарных дней после получения товара.</w:t>
      </w:r>
    </w:p>
    <w:p w:rsidR="001C2388" w:rsidRPr="001C2388" w:rsidRDefault="001C2388" w:rsidP="001C2388">
      <w:pPr>
        <w:jc w:val="both"/>
        <w:rPr>
          <w:rFonts w:ascii="Times New Roman" w:eastAsia="Lucida Sans Unicode" w:hAnsi="Times New Roman"/>
          <w:kern w:val="2"/>
          <w:sz w:val="24"/>
          <w:szCs w:val="24"/>
          <w:lang w:eastAsia="hi-IN" w:bidi="hi-IN"/>
        </w:rPr>
      </w:pPr>
      <w:r w:rsidRPr="001C2388">
        <w:rPr>
          <w:rFonts w:ascii="Times New Roman" w:eastAsia="Lucida Sans Unicode" w:hAnsi="Times New Roman"/>
          <w:kern w:val="2"/>
          <w:sz w:val="24"/>
          <w:szCs w:val="24"/>
          <w:lang w:eastAsia="hi-IN" w:bidi="hi-IN"/>
        </w:rPr>
        <w:t>Стоимость продукции включает все расходы, связанные с оказанием услуг, поставкой в Санкт-Петербург или Выборг, налоги, сборы и другие обязательные платежи.</w:t>
      </w:r>
    </w:p>
    <w:p w:rsidR="001C2388" w:rsidRPr="001C2388" w:rsidRDefault="001C2388" w:rsidP="001C2388">
      <w:pPr>
        <w:rPr>
          <w:rFonts w:ascii="Times New Roman" w:hAnsi="Times New Roman"/>
          <w:sz w:val="24"/>
          <w:szCs w:val="24"/>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4"/>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EF7" w:rsidRDefault="00AC6EF7" w:rsidP="00B41620">
      <w:pPr>
        <w:spacing w:after="0" w:line="240" w:lineRule="auto"/>
      </w:pPr>
      <w:r>
        <w:separator/>
      </w:r>
    </w:p>
  </w:endnote>
  <w:endnote w:type="continuationSeparator" w:id="0">
    <w:p w:rsidR="00AC6EF7" w:rsidRDefault="00AC6EF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EF7" w:rsidRDefault="00AC6EF7">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EF7" w:rsidRDefault="00AC6EF7" w:rsidP="00B41620">
      <w:pPr>
        <w:spacing w:after="0" w:line="240" w:lineRule="auto"/>
      </w:pPr>
      <w:r>
        <w:separator/>
      </w:r>
    </w:p>
  </w:footnote>
  <w:footnote w:type="continuationSeparator" w:id="0">
    <w:p w:rsidR="00AC6EF7" w:rsidRDefault="00AC6EF7" w:rsidP="00B41620">
      <w:pPr>
        <w:spacing w:after="0" w:line="240" w:lineRule="auto"/>
      </w:pPr>
      <w:r>
        <w:continuationSeparator/>
      </w:r>
    </w:p>
  </w:footnote>
  <w:footnote w:id="1">
    <w:p w:rsidR="00AC6EF7" w:rsidRDefault="00AC6EF7"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4E84"/>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2388"/>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2D8"/>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144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6DBD"/>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6EF7"/>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2790"/>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1E1"/>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2FBE"/>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7D313-9709-4A85-B71B-72B8F78A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41</Pages>
  <Words>11459</Words>
  <Characters>83249</Characters>
  <Application>Microsoft Office Word</Application>
  <DocSecurity>0</DocSecurity>
  <Lines>693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94519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50</cp:revision>
  <cp:lastPrinted>2022-05-19T07:29:00Z</cp:lastPrinted>
  <dcterms:created xsi:type="dcterms:W3CDTF">2021-03-22T13:14:00Z</dcterms:created>
  <dcterms:modified xsi:type="dcterms:W3CDTF">2022-05-19T10:11:00Z</dcterms:modified>
</cp:coreProperties>
</file>